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B9E2C">
      <w:pPr>
        <w:keepNext w:val="0"/>
        <w:keepLines w:val="0"/>
        <w:pageBreakBefore w:val="0"/>
        <w:widowControl/>
        <w:suppressLineNumbers w:val="0"/>
        <w:shd w:val="clear" w:fill="F3F4F6"/>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i w:val="0"/>
          <w:iCs w:val="0"/>
          <w:caps w:val="0"/>
          <w:spacing w:val="0"/>
          <w:sz w:val="44"/>
          <w:szCs w:val="44"/>
          <w:shd w:val="clear" w:fill="F3F4F6"/>
        </w:rPr>
      </w:pPr>
      <w:r>
        <w:rPr>
          <w:rFonts w:hint="eastAsia" w:ascii="方正小标宋简体" w:hAnsi="方正小标宋简体" w:eastAsia="方正小标宋简体" w:cs="方正小标宋简体"/>
          <w:i w:val="0"/>
          <w:iCs w:val="0"/>
          <w:caps w:val="0"/>
          <w:spacing w:val="0"/>
          <w:sz w:val="44"/>
          <w:szCs w:val="44"/>
          <w:shd w:val="clear" w:fill="F3F4F6"/>
        </w:rPr>
        <w:t>关于电子病历能力提升项目及</w:t>
      </w:r>
    </w:p>
    <w:p w14:paraId="72F1025A">
      <w:pPr>
        <w:keepNext w:val="0"/>
        <w:keepLines w:val="0"/>
        <w:pageBreakBefore w:val="0"/>
        <w:widowControl/>
        <w:suppressLineNumbers w:val="0"/>
        <w:shd w:val="clear" w:fill="F3F4F6"/>
        <w:kinsoku/>
        <w:wordWrap/>
        <w:overflowPunct/>
        <w:topLinePunct w:val="0"/>
        <w:autoSpaceDE/>
        <w:autoSpaceDN/>
        <w:bidi w:val="0"/>
        <w:adjustRightInd/>
        <w:snapToGrid/>
        <w:spacing w:line="560" w:lineRule="exact"/>
        <w:ind w:left="0" w:firstLine="0"/>
        <w:jc w:val="center"/>
        <w:textAlignment w:val="auto"/>
        <w:rPr>
          <w:rFonts w:hint="default" w:ascii="方正小标宋简体" w:hAnsi="方正小标宋简体" w:eastAsia="方正小标宋简体" w:cs="方正小标宋简体"/>
          <w:i w:val="0"/>
          <w:iCs w:val="0"/>
          <w:caps w:val="0"/>
          <w:spacing w:val="0"/>
          <w:sz w:val="44"/>
          <w:szCs w:val="44"/>
          <w:shd w:val="clear" w:fill="F3F4F6"/>
          <w:lang w:val="en-US" w:eastAsia="zh-CN"/>
        </w:rPr>
      </w:pPr>
      <w:r>
        <w:rPr>
          <w:rFonts w:hint="eastAsia" w:ascii="方正小标宋简体" w:hAnsi="方正小标宋简体" w:eastAsia="方正小标宋简体" w:cs="方正小标宋简体"/>
          <w:i w:val="0"/>
          <w:iCs w:val="0"/>
          <w:caps w:val="0"/>
          <w:spacing w:val="0"/>
          <w:sz w:val="44"/>
          <w:szCs w:val="44"/>
          <w:shd w:val="clear" w:fill="F3F4F6"/>
        </w:rPr>
        <w:t>智慧病房建设项目</w:t>
      </w:r>
      <w:r>
        <w:rPr>
          <w:rFonts w:hint="eastAsia" w:ascii="方正小标宋简体" w:hAnsi="方正小标宋简体" w:eastAsia="方正小标宋简体" w:cs="方正小标宋简体"/>
          <w:i w:val="0"/>
          <w:iCs w:val="0"/>
          <w:caps w:val="0"/>
          <w:spacing w:val="0"/>
          <w:sz w:val="44"/>
          <w:szCs w:val="44"/>
          <w:shd w:val="clear" w:fill="F3F4F6"/>
          <w:lang w:val="en-US" w:eastAsia="zh-CN"/>
        </w:rPr>
        <w:t>基本需求</w:t>
      </w:r>
    </w:p>
    <w:p w14:paraId="6313BC1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14:paraId="225C2B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随着医疗信息化的快速发展，为推动医院信息化建设迈向新台阶，医院拟启动电子病历能力提升项目及智慧病房建设项目。</w:t>
      </w:r>
      <w:r>
        <w:rPr>
          <w:rFonts w:hint="eastAsia" w:ascii="仿宋_GB2312" w:hAnsi="仿宋_GB2312" w:eastAsia="仿宋_GB2312" w:cs="仿宋_GB2312"/>
          <w:sz w:val="30"/>
          <w:szCs w:val="30"/>
          <w:lang w:val="en-US" w:eastAsia="zh-CN"/>
        </w:rPr>
        <w:t>现面向</w:t>
      </w:r>
      <w:r>
        <w:rPr>
          <w:rFonts w:hint="eastAsia" w:ascii="仿宋_GB2312" w:hAnsi="仿宋_GB2312" w:eastAsia="仿宋_GB2312" w:cs="仿宋_GB2312"/>
          <w:sz w:val="30"/>
          <w:szCs w:val="30"/>
        </w:rPr>
        <w:t>社会公开征集信息化咨询公司，为项目提供专业的规划、设计和实施指导。相关需求公示如下：</w:t>
      </w:r>
    </w:p>
    <w:p w14:paraId="43EA328F">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一、项目背景</w:t>
      </w:r>
    </w:p>
    <w:p w14:paraId="07433C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随着医疗行业的快速发展和信息技术的不断进步，电子病历作为医疗信息化的核心组成部分，对于提高医疗质量、保障医疗安全、优化医疗流程具有至关重要的作用。我院高度重视电子病历建设，致力于打造高效、智能、便捷的电子病历系统，以更好地满足患者的医疗需求和医院的管理需求。</w:t>
      </w:r>
    </w:p>
    <w:p w14:paraId="7B5247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智慧病房建设已成为现代医院发展的必然趋势。智慧病房通过整合先进的物联网、大数据、人工智能等技术，实现对患者生命体征的实时监测、医疗设备的智能管理、医护人员的高效协作等功能，为患者提供更加安全、舒适、便捷的就医环境。</w:t>
      </w:r>
    </w:p>
    <w:p w14:paraId="3E2403C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二、项目目标</w:t>
      </w:r>
    </w:p>
    <w:p w14:paraId="79E7DA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1.为医院电子病历能力提升项目及智慧病房建设项目提供全面的信息化咨询服务，包括需求分析、方案设计、项目实施指导等。</w:t>
      </w:r>
    </w:p>
    <w:p w14:paraId="5D8614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2.确保电子病历能力提升项目及智慧病房建设项目符合国家相关标准和规范，满足医院的实际需求和发展战略。</w:t>
      </w:r>
    </w:p>
    <w:p w14:paraId="009B3E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3.提高项目建设的质量和效率，</w:t>
      </w:r>
      <w:r>
        <w:rPr>
          <w:rFonts w:hint="eastAsia" w:ascii="仿宋_GB2312" w:hAnsi="仿宋_GB2312" w:eastAsia="仿宋_GB2312" w:cs="仿宋_GB2312"/>
          <w:sz w:val="30"/>
          <w:szCs w:val="30"/>
          <w:lang w:val="en-US" w:eastAsia="zh-CN"/>
        </w:rPr>
        <w:t>方案需充分考虑信息化更新快的特点，应预留或者预设相关预案，以</w:t>
      </w:r>
      <w:r>
        <w:rPr>
          <w:rFonts w:hint="eastAsia" w:ascii="仿宋_GB2312" w:hAnsi="仿宋_GB2312" w:eastAsia="仿宋_GB2312" w:cs="仿宋_GB2312"/>
          <w:sz w:val="30"/>
          <w:szCs w:val="30"/>
        </w:rPr>
        <w:t>降低项目风险和成本。</w:t>
      </w:r>
    </w:p>
    <w:p w14:paraId="543312A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三、项目需求</w:t>
      </w:r>
    </w:p>
    <w:p w14:paraId="1025A7A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1.电子病历能力提升</w:t>
      </w:r>
      <w:r>
        <w:rPr>
          <w:rFonts w:hint="eastAsia" w:ascii="仿宋_GB2312" w:hAnsi="仿宋_GB2312" w:eastAsia="仿宋_GB2312" w:cs="仿宋_GB2312"/>
          <w:sz w:val="30"/>
          <w:szCs w:val="30"/>
          <w:lang w:val="en-US" w:eastAsia="zh-CN"/>
        </w:rPr>
        <w:t>项目</w:t>
      </w:r>
    </w:p>
    <w:p w14:paraId="2AA42E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对医院现有信息化系统进行全面</w:t>
      </w:r>
      <w:bookmarkStart w:id="0" w:name="_GoBack"/>
      <w:bookmarkEnd w:id="0"/>
      <w:r>
        <w:rPr>
          <w:rFonts w:hint="eastAsia" w:ascii="仿宋_GB2312" w:hAnsi="仿宋_GB2312" w:eastAsia="仿宋_GB2312" w:cs="仿宋_GB2312"/>
          <w:sz w:val="30"/>
          <w:szCs w:val="30"/>
        </w:rPr>
        <w:t>评估，找出存在的问题和不足。</w:t>
      </w:r>
    </w:p>
    <w:p w14:paraId="4BA67D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结合国内外先进的电子病历建设经验和标准，为我院制定电子病历能力提升的整体规划和实施方案。</w:t>
      </w:r>
    </w:p>
    <w:p w14:paraId="04C236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协助医院进行电子病历系统的升级改造，确保系统符合国家相关标准和规范，满足临床业务需求。</w:t>
      </w:r>
    </w:p>
    <w:p w14:paraId="61B6A0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提供电子病历系统实施过程中的技术支持和培训服务，保障项目顺利推进。</w:t>
      </w:r>
    </w:p>
    <w:p w14:paraId="06AEA27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2.智慧病房建设</w:t>
      </w:r>
    </w:p>
    <w:p w14:paraId="3EFC327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进行智慧病房需求分析，确定建设目标和功能需求。</w:t>
      </w:r>
    </w:p>
    <w:p w14:paraId="0CEA781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制定智慧病房建设方案，包括硬件设备选型、软件系统设计、网络架构规划等方面。</w:t>
      </w:r>
    </w:p>
    <w:p w14:paraId="71FB78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协助医院进行智慧病房项目的实施，确保项目按时、按质完成。</w:t>
      </w:r>
    </w:p>
    <w:p w14:paraId="4E7AEA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提供智慧病房系统的培训和维护服务，确保系统的稳定运行。</w:t>
      </w:r>
    </w:p>
    <w:p w14:paraId="5C2293C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四、咨询服务内容</w:t>
      </w:r>
    </w:p>
    <w:p w14:paraId="2143CE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1.需求分析</w:t>
      </w:r>
    </w:p>
    <w:p w14:paraId="02C991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深入了解我院的业务流程、管理模式和发展需求，对电子病历能力提升项目及智慧病房建设</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的需求进行全面分析和梳理。</w:t>
      </w:r>
    </w:p>
    <w:p w14:paraId="1F50C99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与医院各部门进行沟通和调研，收集相关意见和建议，确定电子病历能力提升项目及智慧病房建设</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的具体目标和功能需求。</w:t>
      </w:r>
    </w:p>
    <w:p w14:paraId="25E9A3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2.方案设计</w:t>
      </w:r>
    </w:p>
    <w:p w14:paraId="7E8D8E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根据需求分析结果，制定电子病历能力提升项目及智慧病房建设</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的总体方案，包括技术架构、系统功能、设备选型、网络布局等。</w:t>
      </w:r>
    </w:p>
    <w:p w14:paraId="237758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提供详细的项目实施计划和预算方案，确保项目的顺利实施。</w:t>
      </w:r>
    </w:p>
    <w:p w14:paraId="45124B5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3.项目实施指导</w:t>
      </w:r>
    </w:p>
    <w:p w14:paraId="23F78C4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协助医院进行项目招标、合同签订等工作，确保项目实施的合法性和规范性。</w:t>
      </w:r>
    </w:p>
    <w:p w14:paraId="57558BE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对项目实施过程进行全程跟踪和指导，及时解决项目中出现的问题和风险。</w:t>
      </w:r>
    </w:p>
    <w:p w14:paraId="5A93CA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组织项目验收，确保项目建设质量符合要求。</w:t>
      </w:r>
    </w:p>
    <w:p w14:paraId="7100D32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685E86A-2126-4725-BFFB-FC6C34DAFFEA}"/>
  </w:font>
  <w:font w:name="仿宋_GB2312">
    <w:altName w:val="仿宋"/>
    <w:panose1 w:val="02010609030101010101"/>
    <w:charset w:val="86"/>
    <w:family w:val="auto"/>
    <w:pitch w:val="default"/>
    <w:sig w:usb0="00000000" w:usb1="00000000" w:usb2="00000000" w:usb3="00000000" w:csb0="00040000" w:csb1="00000000"/>
    <w:embedRegular r:id="rId2" w:fontKey="{4FCE134E-8EF8-43B8-AAAF-DFD8FCECFD0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Dc3YTdjNDNkOGEzOWQ1YTYzYTZlYmNlNGQyZDAifQ=="/>
  </w:docVars>
  <w:rsids>
    <w:rsidRoot w:val="19A349C2"/>
    <w:rsid w:val="01BF37C7"/>
    <w:rsid w:val="0AA15FE0"/>
    <w:rsid w:val="1653286F"/>
    <w:rsid w:val="19A349C2"/>
    <w:rsid w:val="3B335186"/>
    <w:rsid w:val="3CE07B72"/>
    <w:rsid w:val="4CC62E92"/>
    <w:rsid w:val="51D27F79"/>
    <w:rsid w:val="5C0C36FD"/>
    <w:rsid w:val="5FCC621C"/>
    <w:rsid w:val="610A2B60"/>
    <w:rsid w:val="64C80D68"/>
    <w:rsid w:val="6B8F210E"/>
    <w:rsid w:val="6BF6352C"/>
    <w:rsid w:val="6ECC2CBC"/>
    <w:rsid w:val="709C1A26"/>
    <w:rsid w:val="7D4C2148"/>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1190</Characters>
  <Lines>0</Lines>
  <Paragraphs>0</Paragraphs>
  <TotalTime>6</TotalTime>
  <ScaleCrop>false</ScaleCrop>
  <LinksUpToDate>false</LinksUpToDate>
  <CharactersWithSpaces>1190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2024-11-01T01:09:00Z</dcterms:created>
  <dc:creator>张波</dc:creator>
  <cp:lastModifiedBy>  </cp:lastModifiedBy>
  <cp:lastPrinted>2024-11-01T01:29:00Z</cp:lastPrinted>
  <dcterms:modified xsi:type="dcterms:W3CDTF">2024-11-05T01:39:19Z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79C12D8418CA47E786950BF759FA84EF_13</vt:lpwstr>
  </property>
</Properties>
</file>