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90" w:afterLines="50"/>
        <w:ind w:firstLine="0" w:firstLineChars="0"/>
        <w:jc w:val="center"/>
        <w:rPr>
          <w:rFonts w:ascii="宋体" w:hAnsi="宋体" w:cs="宋体"/>
          <w:szCs w:val="32"/>
        </w:rPr>
      </w:pPr>
      <w:r>
        <w:rPr>
          <w:rFonts w:hint="eastAsia" w:ascii="宋体" w:hAnsi="宋体" w:cs="宋体"/>
          <w:b/>
          <w:sz w:val="28"/>
          <w:szCs w:val="28"/>
        </w:rPr>
        <w:t>符合性响应承诺书</w:t>
      </w:r>
    </w:p>
    <w:p>
      <w:pPr>
        <w:snapToGrid w:val="0"/>
        <w:spacing w:line="360" w:lineRule="auto"/>
        <w:ind w:firstLine="424"/>
        <w:rPr>
          <w:rFonts w:ascii="宋体" w:hAnsi="宋体" w:cs="宋体"/>
          <w:szCs w:val="32"/>
        </w:rPr>
      </w:pPr>
    </w:p>
    <w:p>
      <w:pPr>
        <w:snapToGrid/>
        <w:spacing w:line="360" w:lineRule="auto"/>
        <w:ind w:left="0" w:leftChars="0" w:firstLine="0" w:firstLineChars="0"/>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致遵义医科大学第二附属医院：</w:t>
      </w:r>
    </w:p>
    <w:p>
      <w:pPr>
        <w:snapToGrid/>
        <w:spacing w:line="360" w:lineRule="auto"/>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我方在此郑重声明并承诺，完全响应并满足贵院要求的以下服务内容及要求的条款：</w:t>
      </w:r>
    </w:p>
    <w:p>
      <w:pPr>
        <w:snapToGrid/>
        <w:spacing w:line="360" w:lineRule="auto"/>
        <w:ind w:left="0" w:leftChars="0" w:firstLine="424" w:firstLineChars="200"/>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1.根据医院所需服务范围进行清洗，并到达清洗标准。</w:t>
      </w:r>
    </w:p>
    <w:p>
      <w:pPr>
        <w:snapToGrid/>
        <w:spacing w:line="360" w:lineRule="auto"/>
        <w:ind w:left="0" w:leftChars="0" w:firstLine="424" w:firstLineChars="200"/>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2.根据医院报价要求进行报价（即包干价）。</w:t>
      </w:r>
    </w:p>
    <w:p>
      <w:pPr>
        <w:snapToGrid/>
        <w:spacing w:line="360" w:lineRule="auto"/>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3.我方严格按照项目要求开展清洗服务工作。</w:t>
      </w:r>
    </w:p>
    <w:p>
      <w:pPr>
        <w:snapToGrid/>
        <w:spacing w:line="360" w:lineRule="auto"/>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1）使用清洁剂、清洁工具等对玻璃顶进行彻底清洗，清洗剂必须符合国家有关安全、环保标准和规范要求，禁止使用腐蚀建筑物的清洁剂施工。为确保清洗过程中不对现有建筑物造成损伤，在进行清洗作业前，操作人员所使用的工具和清洁剂，将提前告知采购人并经其同意后开展工作。若因我方自行私自采用造成采购人或第三方的直接经济损失则由我方承担相应责任。</w:t>
      </w:r>
    </w:p>
    <w:p>
      <w:pPr>
        <w:snapToGrid/>
        <w:spacing w:line="360" w:lineRule="auto"/>
        <w:ind w:left="0" w:leftChars="0" w:firstLine="424" w:firstLineChars="200"/>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（2）我方自行踏勘现场，并制定详细质量保证和高空作业安全措施，将按以下要求完成清洗工作</w:t>
      </w:r>
    </w:p>
    <w:p>
      <w:pPr>
        <w:snapToGrid/>
        <w:spacing w:line="360" w:lineRule="auto"/>
        <w:ind w:left="0" w:leftChars="0" w:firstLine="424" w:firstLineChars="200"/>
        <w:rPr>
          <w:rFonts w:hint="eastAsia" w:ascii="仿宋" w:hAnsi="仿宋" w:eastAsia="仿宋" w:cs="仿宋"/>
          <w:color w:val="auto"/>
          <w:highlight w:val="none"/>
          <w:shd w:val="clear" w:color="auto" w:fill="auto"/>
          <w:lang w:val="en-US" w:eastAsia="zh-CN"/>
        </w:rPr>
      </w:pPr>
      <w:r>
        <w:rPr>
          <w:rFonts w:hint="default" w:ascii="仿宋" w:hAnsi="仿宋" w:eastAsia="仿宋" w:cs="仿宋"/>
          <w:color w:val="auto"/>
          <w:highlight w:val="none"/>
          <w:shd w:val="clear" w:color="auto" w:fill="auto"/>
          <w:lang w:val="en-US" w:eastAsia="zh-CN"/>
        </w:rPr>
        <w:t>①</w:t>
      </w:r>
      <w:r>
        <w:rPr>
          <w:rFonts w:hint="eastAsia" w:ascii="仿宋" w:hAnsi="仿宋" w:eastAsia="仿宋" w:cs="仿宋"/>
          <w:color w:val="auto"/>
          <w:highlight w:val="none"/>
          <w:shd w:val="clear" w:color="auto" w:fill="auto"/>
          <w:lang w:val="en-US" w:eastAsia="zh-CN"/>
        </w:rPr>
        <w:t>实行人工、材料、工具、施工安全四包制。</w:t>
      </w:r>
    </w:p>
    <w:p>
      <w:pPr>
        <w:snapToGrid/>
        <w:spacing w:line="360" w:lineRule="auto"/>
        <w:rPr>
          <w:rFonts w:hint="eastAsia" w:ascii="仿宋" w:hAnsi="仿宋" w:eastAsia="仿宋" w:cs="仿宋"/>
          <w:color w:val="auto"/>
          <w:highlight w:val="none"/>
          <w:shd w:val="clear" w:color="auto" w:fill="auto"/>
          <w:lang w:val="en-US" w:eastAsia="zh-CN"/>
        </w:rPr>
      </w:pPr>
      <w:r>
        <w:rPr>
          <w:rFonts w:hint="default" w:ascii="仿宋" w:hAnsi="仿宋" w:eastAsia="仿宋" w:cs="仿宋"/>
          <w:color w:val="auto"/>
          <w:highlight w:val="none"/>
          <w:shd w:val="clear" w:color="auto" w:fill="auto"/>
          <w:lang w:val="en-US" w:eastAsia="zh-CN"/>
        </w:rPr>
        <w:t>②</w:t>
      </w:r>
      <w:r>
        <w:rPr>
          <w:rFonts w:hint="eastAsia" w:ascii="仿宋" w:hAnsi="仿宋" w:eastAsia="仿宋" w:cs="仿宋"/>
          <w:color w:val="auto"/>
          <w:highlight w:val="none"/>
          <w:shd w:val="clear" w:color="auto" w:fill="auto"/>
          <w:lang w:val="en-US" w:eastAsia="zh-CN"/>
        </w:rPr>
        <w:t>用水、用电及施工进度接受采购人的安排。</w:t>
      </w:r>
    </w:p>
    <w:p>
      <w:pPr>
        <w:snapToGrid/>
        <w:spacing w:line="360" w:lineRule="auto"/>
        <w:rPr>
          <w:rFonts w:hint="eastAsia" w:ascii="仿宋" w:hAnsi="仿宋" w:eastAsia="仿宋" w:cs="仿宋"/>
          <w:color w:val="auto"/>
          <w:highlight w:val="none"/>
          <w:shd w:val="clear" w:color="auto" w:fill="auto"/>
          <w:lang w:val="en-US" w:eastAsia="zh-CN"/>
        </w:rPr>
      </w:pPr>
      <w:r>
        <w:rPr>
          <w:rFonts w:hint="default" w:ascii="仿宋" w:hAnsi="仿宋" w:eastAsia="仿宋" w:cs="仿宋"/>
          <w:color w:val="auto"/>
          <w:highlight w:val="none"/>
          <w:shd w:val="clear" w:color="auto" w:fill="auto"/>
          <w:lang w:val="en-US" w:eastAsia="zh-CN"/>
        </w:rPr>
        <w:t>③</w:t>
      </w:r>
      <w:r>
        <w:rPr>
          <w:rFonts w:hint="eastAsia" w:ascii="仿宋" w:hAnsi="仿宋" w:eastAsia="仿宋" w:cs="仿宋"/>
          <w:color w:val="auto"/>
          <w:highlight w:val="none"/>
          <w:shd w:val="clear" w:color="auto" w:fill="auto"/>
          <w:lang w:val="en-US" w:eastAsia="zh-CN"/>
        </w:rPr>
        <w:t>施工人员必须文明施工，须严格遵守其管理规定，高空作业途中不得抛掷物品或嬉戏。全部清洗过程中不得影响采购人及其相关人员的正常工作秩序。</w:t>
      </w:r>
    </w:p>
    <w:p>
      <w:pPr>
        <w:snapToGrid/>
        <w:spacing w:line="360" w:lineRule="auto"/>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④整个过程中必须绝对保证安全，我方保证为作业人员购买人身意外保险或团体意外保险。我方投入本项目作业及管理人员的一切人身安全责任由供应商自行负责，采购人不承担供应商所派作业及管理人员的一切安全责任。</w:t>
      </w:r>
    </w:p>
    <w:p>
      <w:pPr>
        <w:snapToGrid/>
        <w:spacing w:line="360" w:lineRule="auto"/>
        <w:rPr>
          <w:rFonts w:hint="default"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⑤在清洗作业中出现的一切意外（包括造成的业主单位及其他第三方单位人身、建筑、设施、设备、材料、绿化等一切损坏）情况，均由我方承担全部责任。</w:t>
      </w:r>
    </w:p>
    <w:p>
      <w:pPr>
        <w:ind w:firstLine="424"/>
      </w:pPr>
    </w:p>
    <w:p>
      <w:pPr>
        <w:snapToGrid/>
        <w:spacing w:line="360" w:lineRule="auto"/>
        <w:jc w:val="right"/>
        <w:rPr>
          <w:rFonts w:hint="eastAsia" w:ascii="仿宋" w:hAnsi="仿宋" w:eastAsia="仿宋" w:cs="仿宋"/>
          <w:color w:val="auto"/>
          <w:highlight w:val="none"/>
          <w:shd w:val="clear" w:color="auto" w:fill="auto"/>
          <w:lang w:val="en-US" w:eastAsia="zh-CN"/>
        </w:rPr>
      </w:pPr>
      <w:r>
        <w:rPr>
          <w:rFonts w:hint="eastAsia" w:ascii="宋体" w:hAnsi="宋体" w:cs="宋体"/>
          <w:szCs w:val="24"/>
        </w:rPr>
        <w:t xml:space="preserve">                   </w:t>
      </w:r>
      <w:r>
        <w:rPr>
          <w:rFonts w:hint="eastAsia" w:ascii="仿宋" w:hAnsi="仿宋" w:eastAsia="仿宋" w:cs="仿宋"/>
          <w:color w:val="auto"/>
          <w:highlight w:val="none"/>
          <w:shd w:val="clear" w:color="auto" w:fill="auto"/>
          <w:lang w:val="en-US" w:eastAsia="zh-CN"/>
        </w:rPr>
        <w:t xml:space="preserve"> 投标人：                            （单位盖章）</w:t>
      </w:r>
    </w:p>
    <w:p>
      <w:pPr>
        <w:snapToGrid/>
        <w:spacing w:line="360" w:lineRule="auto"/>
        <w:jc w:val="right"/>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法定代表人或其授权委托人：                  （签字）</w:t>
      </w:r>
    </w:p>
    <w:p>
      <w:pPr>
        <w:snapToGrid/>
        <w:spacing w:line="360" w:lineRule="auto"/>
        <w:jc w:val="right"/>
      </w:pPr>
      <w:r>
        <w:rPr>
          <w:rFonts w:hint="eastAsia" w:ascii="仿宋" w:hAnsi="仿宋" w:eastAsia="仿宋" w:cs="仿宋"/>
          <w:color w:val="auto"/>
          <w:highlight w:val="none"/>
          <w:shd w:val="clear" w:color="auto" w:fill="auto"/>
          <w:lang w:val="en-US" w:eastAsia="zh-CN"/>
        </w:rPr>
        <w:t xml:space="preserve">                                             日期：       年       月       日</w:t>
      </w:r>
      <w:bookmarkStart w:id="0" w:name="_GoBack"/>
      <w:bookmarkEnd w:id="0"/>
    </w:p>
    <w:sectPr>
      <w:footerReference r:id="rId5" w:type="default"/>
      <w:pgSz w:w="11907" w:h="16840"/>
      <w:pgMar w:top="1134" w:right="1191" w:bottom="1134" w:left="1304" w:header="794" w:footer="992" w:gutter="0"/>
      <w:cols w:space="720" w:num="1"/>
      <w:docGrid w:type="linesAndChar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4"/>
      </w:pPr>
      <w:r>
        <w:separator/>
      </w:r>
    </w:p>
  </w:endnote>
  <w:endnote w:type="continuationSeparator" w:id="1">
    <w:p>
      <w:pPr>
        <w:spacing w:line="240" w:lineRule="auto"/>
        <w:ind w:firstLine="4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VII</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VII</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4"/>
      </w:pPr>
      <w:r>
        <w:separator/>
      </w:r>
    </w:p>
  </w:footnote>
  <w:footnote w:type="continuationSeparator" w:id="1">
    <w:p>
      <w:pPr>
        <w:spacing w:line="240" w:lineRule="auto"/>
        <w:ind w:firstLine="42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ZjFkZGQwMmNhMzIxOTJhNGRmMjUxZjZhNzVmMzMifQ=="/>
  </w:docVars>
  <w:rsids>
    <w:rsidRoot w:val="00000000"/>
    <w:rsid w:val="21AA60F1"/>
    <w:rsid w:val="59D5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20" w:lineRule="exact"/>
      <w:ind w:firstLine="1440" w:firstLineChars="200"/>
      <w:jc w:val="both"/>
    </w:pPr>
    <w:rPr>
      <w:rFonts w:ascii="Calibri" w:hAnsi="Calibri" w:eastAsia="宋体" w:cs="Times New Roman"/>
      <w:kern w:val="2"/>
      <w:sz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line="480" w:lineRule="exact"/>
      <w:ind w:firstLine="420" w:firstLineChars="200"/>
    </w:pPr>
  </w:style>
  <w:style w:type="paragraph" w:styleId="3">
    <w:name w:val="Body Text Indent"/>
    <w:basedOn w:val="1"/>
    <w:next w:val="1"/>
    <w:qFormat/>
    <w:uiPriority w:val="0"/>
    <w:pPr>
      <w:spacing w:after="120"/>
      <w:ind w:left="420" w:leftChars="200"/>
    </w:pPr>
    <w:rPr>
      <w:rFonts w:ascii="仿宋_GB2312" w:eastAsia="仿宋_GB2312"/>
      <w:b/>
    </w:rPr>
  </w:style>
  <w:style w:type="paragraph" w:styleId="4">
    <w:name w:val="Body Text"/>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qFormat/>
    <w:uiPriority w:val="99"/>
    <w:pPr>
      <w:pBdr>
        <w:bottom w:val="single" w:color="auto" w:sz="6" w:space="1"/>
      </w:pBdr>
      <w:tabs>
        <w:tab w:val="center" w:pos="4153"/>
        <w:tab w:val="right" w:pos="8306"/>
      </w:tabs>
      <w:snapToGrid w:val="0"/>
      <w:jc w:val="center"/>
    </w:pPr>
    <w:rPr>
      <w:rFonts w:ascii="Calibri" w:hAnsi="Calibri" w:eastAsia="宋体" w:cs="Times New Roman"/>
      <w:sz w:val="18"/>
      <w:lang w:val="en-US" w:eastAsia="zh-CN" w:bidi="ar-SA"/>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2023-11-13T02:33:42Z</dcterms:created>
  <dc:creator>ldh5</dc:creator>
  <cp:lastModifiedBy>R.qq</cp:lastModifiedBy>
  <dcterms:modified xsi:type="dcterms:W3CDTF">2023-11-13T03:03:52Z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69C8538B0F8C489A810E05E547E1A13E_12</vt:lpwstr>
  </property>
</Properties>
</file>